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B0" w:rsidRPr="000A56B0" w:rsidRDefault="000A56B0" w:rsidP="000A56B0">
      <w:pPr>
        <w:autoSpaceDE w:val="0"/>
        <w:autoSpaceDN w:val="0"/>
        <w:adjustRightInd w:val="0"/>
        <w:spacing w:after="57" w:line="288" w:lineRule="auto"/>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DIVISION 28 ELECTRONIC SAFETY AND SECURITY</w:t>
      </w:r>
    </w:p>
    <w:p w:rsidR="000A56B0" w:rsidRPr="000A56B0" w:rsidRDefault="000A56B0" w:rsidP="000A56B0">
      <w:pPr>
        <w:autoSpaceDE w:val="0"/>
        <w:autoSpaceDN w:val="0"/>
        <w:adjustRightInd w:val="0"/>
        <w:spacing w:after="57" w:line="288" w:lineRule="auto"/>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SECTION 28 20 00 ELECTRONIC SURVEILLANCE</w:t>
      </w:r>
    </w:p>
    <w:p w:rsidR="000A56B0" w:rsidRPr="000A56B0" w:rsidRDefault="000A56B0" w:rsidP="000A56B0">
      <w:pPr>
        <w:autoSpaceDE w:val="0"/>
        <w:autoSpaceDN w:val="0"/>
        <w:adjustRightInd w:val="0"/>
        <w:spacing w:after="57" w:line="288" w:lineRule="auto"/>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SECTION 28 23 00 VIDEO SURVEILLANCE</w:t>
      </w:r>
    </w:p>
    <w:p w:rsidR="000A56B0" w:rsidRPr="000A56B0" w:rsidRDefault="000A56B0" w:rsidP="000A56B0">
      <w:pPr>
        <w:autoSpaceDE w:val="0"/>
        <w:autoSpaceDN w:val="0"/>
        <w:adjustRightInd w:val="0"/>
        <w:spacing w:after="57" w:line="288" w:lineRule="auto"/>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SECTION 28 23 29 VIDEO SURVEILLANCE REMOTE DEVICES AND SENSORS</w:t>
      </w:r>
    </w:p>
    <w:p w:rsidR="000A56B0" w:rsidRPr="000A56B0" w:rsidRDefault="000A56B0" w:rsidP="000A56B0">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A56B0">
        <w:rPr>
          <w:rFonts w:eastAsiaTheme="minorEastAsia"/>
          <w:b/>
          <w:bCs/>
          <w:caps/>
          <w:color w:val="000000"/>
          <w:sz w:val="20"/>
          <w:szCs w:val="20"/>
          <w:lang w:eastAsia="it-IT"/>
        </w:rPr>
        <w:t>1</w:t>
      </w:r>
      <w:r w:rsidRPr="000A56B0">
        <w:rPr>
          <w:rFonts w:eastAsiaTheme="minorEastAsia"/>
          <w:b/>
          <w:bCs/>
          <w:caps/>
          <w:color w:val="000000"/>
          <w:sz w:val="20"/>
          <w:szCs w:val="20"/>
          <w:lang w:val="it-IT" w:eastAsia="it-IT"/>
        </w:rPr>
        <w:t> </w:t>
      </w:r>
      <w:r w:rsidRPr="000A56B0">
        <w:rPr>
          <w:rFonts w:eastAsiaTheme="minorEastAsia"/>
          <w:b/>
          <w:bCs/>
          <w:caps/>
          <w:color w:val="000000"/>
          <w:sz w:val="20"/>
          <w:szCs w:val="20"/>
          <w:lang w:eastAsia="it-IT"/>
        </w:rPr>
        <w:t>General</w:t>
      </w:r>
    </w:p>
    <w:p w:rsidR="000A56B0" w:rsidRPr="000A56B0" w:rsidRDefault="000A56B0" w:rsidP="000A56B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1.1</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General requirements</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All products and versions will be severely tested and validated by the internal laboratories of the manufacturer before being released on the market.</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C</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All products released on the market by the manufacturer are designed for 24x7x365 constant use.</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D</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For all products a Technical Support service is available, for free, via phone, e-mail and ticketing system.</w:t>
      </w:r>
    </w:p>
    <w:p w:rsidR="000A56B0" w:rsidRPr="000A56B0" w:rsidRDefault="000A56B0" w:rsidP="000A56B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1.2</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Quality</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The specified devices must be manufactured in Italy following the standards of EN ISO 9001: 2008 certification.</w:t>
      </w:r>
    </w:p>
    <w:p w:rsidR="000A56B0" w:rsidRPr="000A56B0" w:rsidRDefault="000A56B0" w:rsidP="000A56B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1.3</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Environmental sustainability</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0A56B0" w:rsidRPr="000A56B0" w:rsidRDefault="000A56B0" w:rsidP="000A56B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1.4</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Certifications</w:t>
      </w:r>
    </w:p>
    <w:p w:rsidR="000A56B0" w:rsidRPr="000A56B0" w:rsidRDefault="000A56B0" w:rsidP="000A56B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All products must have the following certifications:</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Electrical safety (CE): EN60065</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02</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Electromagnetic compatibility (CE): EN50130-4, EN61000-6-3</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03</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IP protection degree: EN60529</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IP66/IP67</w:t>
      </w:r>
    </w:p>
    <w:p w:rsidR="000A56B0" w:rsidRPr="000A56B0" w:rsidRDefault="000A56B0" w:rsidP="000A56B0">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A56B0">
        <w:rPr>
          <w:rFonts w:eastAsiaTheme="minorEastAsia"/>
          <w:b/>
          <w:bCs/>
          <w:caps/>
          <w:color w:val="000000"/>
          <w:sz w:val="20"/>
          <w:szCs w:val="20"/>
          <w:lang w:eastAsia="it-IT"/>
        </w:rPr>
        <w:t>2</w:t>
      </w:r>
      <w:r w:rsidRPr="000A56B0">
        <w:rPr>
          <w:rFonts w:eastAsiaTheme="minorEastAsia"/>
          <w:b/>
          <w:bCs/>
          <w:caps/>
          <w:color w:val="000000"/>
          <w:sz w:val="20"/>
          <w:szCs w:val="20"/>
          <w:lang w:val="it-IT" w:eastAsia="it-IT"/>
        </w:rPr>
        <w:t> </w:t>
      </w:r>
      <w:r w:rsidRPr="000A56B0">
        <w:rPr>
          <w:rFonts w:eastAsiaTheme="minorEastAsia"/>
          <w:b/>
          <w:bCs/>
          <w:caps/>
          <w:color w:val="000000"/>
          <w:sz w:val="20"/>
          <w:szCs w:val="20"/>
          <w:lang w:eastAsia="it-IT"/>
        </w:rPr>
        <w:t>Products</w:t>
      </w:r>
    </w:p>
    <w:p w:rsidR="000A56B0" w:rsidRPr="000A56B0" w:rsidRDefault="000A56B0" w:rsidP="000A56B0">
      <w:pPr>
        <w:autoSpaceDE w:val="0"/>
        <w:autoSpaceDN w:val="0"/>
        <w:adjustRightInd w:val="0"/>
        <w:spacing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2.1</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Technical data</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A</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General</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 xml:space="preserve">Constructed from </w:t>
      </w:r>
      <w:proofErr w:type="spellStart"/>
      <w:r w:rsidRPr="000A56B0">
        <w:rPr>
          <w:rFonts w:eastAsiaTheme="minorEastAsia"/>
          <w:color w:val="000000"/>
          <w:sz w:val="20"/>
          <w:szCs w:val="20"/>
          <w:lang w:eastAsia="it-IT"/>
        </w:rPr>
        <w:t>electropolished</w:t>
      </w:r>
      <w:proofErr w:type="spellEnd"/>
      <w:r w:rsidRPr="000A56B0">
        <w:rPr>
          <w:rFonts w:eastAsiaTheme="minorEastAsia"/>
          <w:color w:val="000000"/>
          <w:sz w:val="20"/>
          <w:szCs w:val="20"/>
          <w:lang w:eastAsia="it-IT"/>
        </w:rPr>
        <w:t xml:space="preserve"> stainless steel (austenitic alloy stainless steel, corrosion and heat resistant according to the following standards):</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AISI 316L</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UNI 6900-71: X 2 Cr Ni Mo 17 12 2</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c</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DIN 17006: X 2 Cr Ni Mo 17 13 2</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d</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 xml:space="preserve">N° </w:t>
      </w:r>
      <w:proofErr w:type="spellStart"/>
      <w:r w:rsidRPr="000A56B0">
        <w:rPr>
          <w:rFonts w:eastAsiaTheme="minorEastAsia"/>
          <w:color w:val="000000"/>
          <w:sz w:val="20"/>
          <w:szCs w:val="20"/>
          <w:lang w:eastAsia="it-IT"/>
        </w:rPr>
        <w:t>werkstoff</w:t>
      </w:r>
      <w:proofErr w:type="spellEnd"/>
      <w:r w:rsidRPr="000A56B0">
        <w:rPr>
          <w:rFonts w:eastAsiaTheme="minorEastAsia"/>
          <w:color w:val="000000"/>
          <w:sz w:val="20"/>
          <w:szCs w:val="20"/>
          <w:lang w:eastAsia="it-IT"/>
        </w:rPr>
        <w:t xml:space="preserve">  1.4404</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e</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AFNOR: Z2 CND 17-12</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lastRenderedPageBreak/>
        <w:t>f</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BSI: 316S11</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02</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 xml:space="preserve">The screws </w:t>
      </w:r>
      <w:proofErr w:type="spellStart"/>
      <w:r w:rsidRPr="000A56B0">
        <w:rPr>
          <w:rFonts w:eastAsiaTheme="minorEastAsia"/>
          <w:color w:val="000000"/>
          <w:sz w:val="20"/>
          <w:szCs w:val="20"/>
          <w:lang w:eastAsia="it-IT"/>
        </w:rPr>
        <w:t>utilised</w:t>
      </w:r>
      <w:proofErr w:type="spellEnd"/>
      <w:r w:rsidRPr="000A56B0">
        <w:rPr>
          <w:rFonts w:eastAsiaTheme="minorEastAsia"/>
          <w:color w:val="000000"/>
          <w:sz w:val="20"/>
          <w:szCs w:val="20"/>
          <w:lang w:eastAsia="it-IT"/>
        </w:rPr>
        <w:t xml:space="preserve"> are in austenitic alloy stainless steel, corrosion and heat resistant according to the following standards:</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ISO: 7380</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AISI: 316</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c</w:t>
      </w:r>
      <w:r w:rsidRPr="000A56B0">
        <w:rPr>
          <w:rFonts w:eastAsiaTheme="minorEastAsia"/>
          <w:color w:val="000000"/>
          <w:sz w:val="20"/>
          <w:szCs w:val="20"/>
          <w:lang w:val="it-IT" w:eastAsia="it-IT"/>
        </w:rPr>
        <w:t> </w:t>
      </w:r>
      <w:r w:rsidRPr="000A56B0">
        <w:rPr>
          <w:rFonts w:eastAsiaTheme="minorEastAsia"/>
          <w:color w:val="000000"/>
          <w:sz w:val="20"/>
          <w:szCs w:val="20"/>
          <w:lang w:val="it-IT" w:eastAsia="it-IT"/>
        </w:rPr>
        <w:t xml:space="preserve">ISO </w:t>
      </w:r>
      <w:proofErr w:type="spellStart"/>
      <w:r w:rsidRPr="000A56B0">
        <w:rPr>
          <w:rFonts w:eastAsiaTheme="minorEastAsia"/>
          <w:color w:val="000000"/>
          <w:sz w:val="20"/>
          <w:szCs w:val="20"/>
          <w:lang w:val="it-IT" w:eastAsia="it-IT"/>
        </w:rPr>
        <w:t>quality</w:t>
      </w:r>
      <w:proofErr w:type="spellEnd"/>
      <w:r w:rsidRPr="000A56B0">
        <w:rPr>
          <w:rFonts w:eastAsiaTheme="minorEastAsia"/>
          <w:color w:val="000000"/>
          <w:sz w:val="20"/>
          <w:szCs w:val="20"/>
          <w:lang w:val="it-IT" w:eastAsia="it-IT"/>
        </w:rPr>
        <w:t>: A4</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d</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Resistance class ISO: from 50 to 70</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B</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Mechanical</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Cable glands: 3xPG13.5 (nickel-plated brass for external connections)</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02</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External body polishing</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03</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9mm (0.3in) thick front and back flange</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04</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O-ring gaskets</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05</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Dimensions (</w:t>
      </w:r>
      <w:proofErr w:type="spellStart"/>
      <w:r w:rsidRPr="000A56B0">
        <w:rPr>
          <w:rFonts w:eastAsiaTheme="minorEastAsia"/>
          <w:color w:val="000000"/>
          <w:sz w:val="20"/>
          <w:szCs w:val="20"/>
          <w:lang w:eastAsia="it-IT"/>
        </w:rPr>
        <w:t>WxHxL</w:t>
      </w:r>
      <w:proofErr w:type="spellEnd"/>
      <w:r w:rsidRPr="000A56B0">
        <w:rPr>
          <w:rFonts w:eastAsiaTheme="minorEastAsia"/>
          <w:color w:val="000000"/>
          <w:sz w:val="20"/>
          <w:szCs w:val="20"/>
          <w:lang w:eastAsia="it-IT"/>
        </w:rPr>
        <w:t>): 182x164x460mm (7.2x6.5x18.1in)</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06</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Unit weight: 7.5kg (16.5lb)</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C</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Housing's window</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Germanium window</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Dimensions (Ø): 35mm</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Thick:1.5mm (0,06in)</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A56B0">
        <w:rPr>
          <w:rFonts w:eastAsiaTheme="minorEastAsia"/>
          <w:color w:val="000000"/>
          <w:sz w:val="20"/>
          <w:szCs w:val="20"/>
          <w:lang w:val="it-IT" w:eastAsia="it-IT"/>
        </w:rPr>
        <w:t>c</w:t>
      </w:r>
      <w:r w:rsidRPr="000A56B0">
        <w:rPr>
          <w:rFonts w:eastAsiaTheme="minorEastAsia"/>
          <w:color w:val="000000"/>
          <w:sz w:val="20"/>
          <w:szCs w:val="20"/>
          <w:lang w:val="it-IT" w:eastAsia="it-IT"/>
        </w:rPr>
        <w:t> </w:t>
      </w:r>
      <w:proofErr w:type="spellStart"/>
      <w:r w:rsidRPr="000A56B0">
        <w:rPr>
          <w:rFonts w:eastAsiaTheme="minorEastAsia"/>
          <w:color w:val="000000"/>
          <w:sz w:val="20"/>
          <w:szCs w:val="20"/>
          <w:lang w:val="it-IT" w:eastAsia="it-IT"/>
        </w:rPr>
        <w:t>Dimensions</w:t>
      </w:r>
      <w:proofErr w:type="spellEnd"/>
      <w:r w:rsidRPr="000A56B0">
        <w:rPr>
          <w:rFonts w:eastAsiaTheme="minorEastAsia"/>
          <w:color w:val="000000"/>
          <w:sz w:val="20"/>
          <w:szCs w:val="20"/>
          <w:lang w:val="it-IT" w:eastAsia="it-IT"/>
        </w:rPr>
        <w:t xml:space="preserve"> (Ø): 55mm (2.1in)</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d</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Thick:2mm (0.07in)</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e</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External scratch-resistant treatment: Hard Carbon Coating (DLC)</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f</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Internal antireflection treatment</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g</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Spectral range: From 7.5</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 a 14</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h</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Medium transmittance (from 7.5</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 a 11.5</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 94%</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proofErr w:type="spellStart"/>
      <w:r w:rsidRPr="000A56B0">
        <w:rPr>
          <w:rFonts w:eastAsiaTheme="minorEastAsia"/>
          <w:color w:val="000000"/>
          <w:sz w:val="20"/>
          <w:szCs w:val="20"/>
          <w:lang w:eastAsia="it-IT"/>
        </w:rPr>
        <w:t>i</w:t>
      </w:r>
      <w:proofErr w:type="spellEnd"/>
      <w:r w:rsidRPr="000A56B0">
        <w:rPr>
          <w:rFonts w:eastAsiaTheme="minorEastAsia"/>
          <w:color w:val="000000"/>
          <w:sz w:val="20"/>
          <w:szCs w:val="20"/>
          <w:lang w:val="it-IT" w:eastAsia="it-IT"/>
        </w:rPr>
        <w:t> </w:t>
      </w:r>
      <w:r w:rsidRPr="000A56B0">
        <w:rPr>
          <w:rFonts w:eastAsiaTheme="minorEastAsia"/>
          <w:color w:val="000000"/>
          <w:sz w:val="20"/>
          <w:szCs w:val="20"/>
          <w:lang w:eastAsia="it-IT"/>
        </w:rPr>
        <w:t>Medium transmittance (from 11.5</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 a 14</w:t>
      </w:r>
      <w:r w:rsidRPr="000A56B0">
        <w:rPr>
          <w:rFonts w:eastAsiaTheme="minorEastAsia"/>
          <w:color w:val="000000"/>
          <w:sz w:val="20"/>
          <w:szCs w:val="20"/>
          <w:lang w:val="it-IT" w:eastAsia="it-IT"/>
        </w:rPr>
        <w:t>μ</w:t>
      </w:r>
      <w:r w:rsidRPr="000A56B0">
        <w:rPr>
          <w:rFonts w:eastAsiaTheme="minorEastAsia"/>
          <w:color w:val="000000"/>
          <w:sz w:val="20"/>
          <w:szCs w:val="20"/>
          <w:lang w:eastAsia="it-IT"/>
        </w:rPr>
        <w:t>m): 90%</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D</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Electrical</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Input voltage: 24Vac</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02</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Current consumption: 1.25A</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03</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Power consumption:</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a</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20W, with heating switched off</w:t>
      </w:r>
    </w:p>
    <w:p w:rsidR="000A56B0" w:rsidRPr="000A56B0" w:rsidRDefault="000A56B0" w:rsidP="000A56B0">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b</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30W, with heating switched on</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04</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 xml:space="preserve">Heater: Ton 15°C±3°C (59°F ±5°F), </w:t>
      </w:r>
      <w:proofErr w:type="spellStart"/>
      <w:r w:rsidRPr="000A56B0">
        <w:rPr>
          <w:rFonts w:eastAsiaTheme="minorEastAsia"/>
          <w:color w:val="000000"/>
          <w:sz w:val="20"/>
          <w:szCs w:val="20"/>
          <w:lang w:eastAsia="it-IT"/>
        </w:rPr>
        <w:t>Toff</w:t>
      </w:r>
      <w:proofErr w:type="spellEnd"/>
      <w:r w:rsidRPr="000A56B0">
        <w:rPr>
          <w:rFonts w:eastAsiaTheme="minorEastAsia"/>
          <w:color w:val="000000"/>
          <w:sz w:val="20"/>
          <w:szCs w:val="20"/>
          <w:lang w:eastAsia="it-IT"/>
        </w:rPr>
        <w:t xml:space="preserve"> 22°C±3°C (77°F±5°F)</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05</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Dimensions of the power cables: 1.5mm² (16AWG)</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E</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Communications</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RS-422 Full Duplex for complete control of the camera</w:t>
      </w:r>
    </w:p>
    <w:p w:rsidR="000A56B0" w:rsidRPr="000A56B0" w:rsidRDefault="000A56B0" w:rsidP="000A56B0">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F</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Environment</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01</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Indoor/Outdoor</w:t>
      </w:r>
    </w:p>
    <w:p w:rsidR="000A56B0" w:rsidRPr="000A56B0" w:rsidRDefault="000A56B0" w:rsidP="000A56B0">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A56B0">
        <w:rPr>
          <w:rFonts w:eastAsiaTheme="minorEastAsia"/>
          <w:color w:val="000000"/>
          <w:sz w:val="20"/>
          <w:szCs w:val="20"/>
          <w:lang w:eastAsia="it-IT"/>
        </w:rPr>
        <w:t>02</w:t>
      </w:r>
      <w:r w:rsidRPr="000A56B0">
        <w:rPr>
          <w:rFonts w:eastAsiaTheme="minorEastAsia"/>
          <w:color w:val="000000"/>
          <w:sz w:val="20"/>
          <w:szCs w:val="20"/>
          <w:lang w:val="it-IT" w:eastAsia="it-IT"/>
        </w:rPr>
        <w:t> </w:t>
      </w:r>
      <w:r w:rsidRPr="000A56B0">
        <w:rPr>
          <w:rFonts w:eastAsiaTheme="minorEastAsia"/>
          <w:color w:val="000000"/>
          <w:sz w:val="20"/>
          <w:szCs w:val="20"/>
          <w:lang w:eastAsia="it-IT"/>
        </w:rPr>
        <w:t>Operating temperature (with heater): from -40°C (-40°F) up to +60°C (140°F)</w:t>
      </w:r>
    </w:p>
    <w:p w:rsidR="000A56B0" w:rsidRPr="000A56B0" w:rsidRDefault="000A56B0" w:rsidP="000A56B0">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2.2</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Related products</w:t>
      </w:r>
    </w:p>
    <w:p w:rsidR="000A56B0" w:rsidRPr="000A56B0" w:rsidRDefault="000A56B0" w:rsidP="000A56B0">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A56B0">
        <w:rPr>
          <w:rFonts w:eastAsiaTheme="minorEastAsia"/>
          <w:b/>
          <w:bCs/>
          <w:color w:val="000000"/>
          <w:sz w:val="20"/>
          <w:szCs w:val="20"/>
          <w:lang w:eastAsia="it-IT"/>
        </w:rPr>
        <w:t>A</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ab/>
        <w:t>NXPTH</w:t>
      </w:r>
      <w:r w:rsidRPr="000A56B0">
        <w:rPr>
          <w:rFonts w:eastAsiaTheme="minorEastAsia"/>
          <w:color w:val="000000"/>
          <w:sz w:val="20"/>
          <w:szCs w:val="20"/>
          <w:lang w:eastAsia="it-IT"/>
        </w:rPr>
        <w:tab/>
        <w:t>Stainless steel P&amp;T motor</w:t>
      </w:r>
    </w:p>
    <w:p w:rsidR="000A56B0" w:rsidRPr="000A56B0" w:rsidRDefault="000A56B0" w:rsidP="000A56B0">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t>2.3</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Brackets and adaptors</w:t>
      </w:r>
    </w:p>
    <w:p w:rsidR="000A56B0" w:rsidRPr="000A56B0" w:rsidRDefault="000A56B0" w:rsidP="000A56B0">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A56B0">
        <w:rPr>
          <w:rFonts w:eastAsiaTheme="minorEastAsia"/>
          <w:b/>
          <w:bCs/>
          <w:color w:val="000000"/>
          <w:sz w:val="20"/>
          <w:szCs w:val="20"/>
          <w:lang w:eastAsia="it-IT"/>
        </w:rPr>
        <w:t>A</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ab/>
        <w:t>NXWBS1</w:t>
      </w:r>
      <w:r w:rsidRPr="000A56B0">
        <w:rPr>
          <w:rFonts w:eastAsiaTheme="minorEastAsia"/>
          <w:color w:val="000000"/>
          <w:sz w:val="20"/>
          <w:szCs w:val="20"/>
          <w:lang w:eastAsia="it-IT"/>
        </w:rPr>
        <w:tab/>
        <w:t>AISI 316L stainless steel wall bracket with joint</w:t>
      </w:r>
    </w:p>
    <w:p w:rsidR="000A56B0" w:rsidRPr="000A56B0" w:rsidRDefault="000A56B0" w:rsidP="000A56B0">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0A56B0">
        <w:rPr>
          <w:rFonts w:eastAsiaTheme="minorEastAsia"/>
          <w:b/>
          <w:bCs/>
          <w:color w:val="000000"/>
          <w:sz w:val="20"/>
          <w:szCs w:val="20"/>
          <w:lang w:eastAsia="it-IT"/>
        </w:rPr>
        <w:lastRenderedPageBreak/>
        <w:t>2.4</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Spare parts</w:t>
      </w:r>
    </w:p>
    <w:p w:rsidR="000A56B0" w:rsidRPr="000A56B0" w:rsidRDefault="000A56B0" w:rsidP="000A56B0">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A56B0">
        <w:rPr>
          <w:rFonts w:eastAsiaTheme="minorEastAsia"/>
          <w:b/>
          <w:bCs/>
          <w:color w:val="000000"/>
          <w:sz w:val="20"/>
          <w:szCs w:val="20"/>
          <w:lang w:eastAsia="it-IT"/>
        </w:rPr>
        <w:t>A</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ab/>
      </w:r>
      <w:r>
        <w:rPr>
          <w:rFonts w:eastAsiaTheme="minorEastAsia"/>
          <w:b/>
          <w:bCs/>
          <w:color w:val="000000"/>
          <w:sz w:val="20"/>
          <w:szCs w:val="20"/>
          <w:lang w:eastAsia="it-IT"/>
        </w:rPr>
        <w:t>OTCMAN</w:t>
      </w:r>
      <w:r w:rsidRPr="000A56B0">
        <w:rPr>
          <w:rFonts w:eastAsiaTheme="minorEastAsia"/>
          <w:b/>
          <w:bCs/>
          <w:color w:val="000000"/>
          <w:sz w:val="20"/>
          <w:szCs w:val="20"/>
          <w:lang w:eastAsia="it-IT"/>
        </w:rPr>
        <w:t xml:space="preserve"> </w:t>
      </w:r>
      <w:r w:rsidRPr="000A56B0">
        <w:rPr>
          <w:rFonts w:eastAsiaTheme="minorEastAsia"/>
          <w:color w:val="000000"/>
          <w:sz w:val="20"/>
          <w:szCs w:val="20"/>
          <w:lang w:eastAsia="it-IT"/>
        </w:rPr>
        <w:tab/>
        <w:t>NTC and NTM housing maintenance kit</w:t>
      </w:r>
    </w:p>
    <w:p w:rsidR="000A56B0" w:rsidRPr="000A56B0" w:rsidRDefault="000A56B0" w:rsidP="000A56B0">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A56B0">
        <w:rPr>
          <w:rFonts w:eastAsiaTheme="minorEastAsia"/>
          <w:b/>
          <w:bCs/>
          <w:color w:val="000000"/>
          <w:sz w:val="20"/>
          <w:szCs w:val="20"/>
          <w:lang w:eastAsia="it-IT"/>
        </w:rPr>
        <w:t>B</w:t>
      </w:r>
      <w:r w:rsidRPr="000A56B0">
        <w:rPr>
          <w:rFonts w:eastAsiaTheme="minorEastAsia"/>
          <w:b/>
          <w:bCs/>
          <w:color w:val="000000"/>
          <w:sz w:val="20"/>
          <w:szCs w:val="20"/>
          <w:lang w:val="it-IT" w:eastAsia="it-IT"/>
        </w:rPr>
        <w:t> </w:t>
      </w:r>
      <w:r w:rsidRPr="000A56B0">
        <w:rPr>
          <w:rFonts w:eastAsiaTheme="minorEastAsia"/>
          <w:b/>
          <w:bCs/>
          <w:color w:val="000000"/>
          <w:sz w:val="20"/>
          <w:szCs w:val="20"/>
          <w:lang w:eastAsia="it-IT"/>
        </w:rPr>
        <w:tab/>
        <w:t>ONTMFA</w:t>
      </w:r>
      <w:r w:rsidRPr="000A56B0">
        <w:rPr>
          <w:rFonts w:eastAsiaTheme="minorEastAsia"/>
          <w:color w:val="000000"/>
          <w:sz w:val="20"/>
          <w:szCs w:val="20"/>
          <w:lang w:eastAsia="it-IT"/>
        </w:rPr>
        <w:tab/>
        <w:t>Front cover complete with germanium window</w:t>
      </w:r>
    </w:p>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2693"/>
        <w:gridCol w:w="2692"/>
        <w:gridCol w:w="2693"/>
        <w:gridCol w:w="2692"/>
      </w:tblGrid>
      <w:tr w:rsidR="000A56B0" w:rsidRPr="000A56B0">
        <w:tblPrEx>
          <w:tblCellMar>
            <w:top w:w="0" w:type="dxa"/>
            <w:left w:w="0" w:type="dxa"/>
            <w:bottom w:w="0" w:type="dxa"/>
            <w:right w:w="0" w:type="dxa"/>
          </w:tblCellMar>
        </w:tblPrEx>
        <w:trPr>
          <w:trHeight w:val="226"/>
        </w:trPr>
        <w:tc>
          <w:tcPr>
            <w:tcW w:w="10770" w:type="dxa"/>
            <w:gridSpan w:val="4"/>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0A56B0" w:rsidRPr="000A56B0" w:rsidRDefault="000A56B0" w:rsidP="000A56B0">
            <w:pPr>
              <w:autoSpaceDE w:val="0"/>
              <w:autoSpaceDN w:val="0"/>
              <w:adjustRightInd w:val="0"/>
              <w:spacing w:line="288" w:lineRule="auto"/>
              <w:textAlignment w:val="center"/>
              <w:rPr>
                <w:rFonts w:eastAsiaTheme="minorEastAsia"/>
                <w:color w:val="FFFFFF"/>
                <w:sz w:val="16"/>
                <w:szCs w:val="16"/>
                <w:lang w:val="it-IT" w:eastAsia="it-IT"/>
              </w:rPr>
            </w:pPr>
            <w:r w:rsidRPr="000A56B0">
              <w:rPr>
                <w:rFonts w:eastAsiaTheme="minorEastAsia"/>
                <w:color w:val="FFFFFF"/>
                <w:sz w:val="16"/>
                <w:szCs w:val="16"/>
                <w:lang w:val="it-IT" w:eastAsia="it-IT"/>
              </w:rPr>
              <w:t xml:space="preserve">NTC - </w:t>
            </w:r>
            <w:proofErr w:type="spellStart"/>
            <w:r w:rsidRPr="000A56B0">
              <w:rPr>
                <w:rFonts w:eastAsiaTheme="minorEastAsia"/>
                <w:color w:val="FFFFFF"/>
                <w:sz w:val="16"/>
                <w:szCs w:val="16"/>
                <w:lang w:val="it-IT" w:eastAsia="it-IT"/>
              </w:rPr>
              <w:t>Configuration</w:t>
            </w:r>
            <w:proofErr w:type="spellEnd"/>
            <w:r w:rsidRPr="000A56B0">
              <w:rPr>
                <w:rFonts w:eastAsiaTheme="minorEastAsia"/>
                <w:color w:val="FFFFFF"/>
                <w:sz w:val="16"/>
                <w:szCs w:val="16"/>
                <w:lang w:val="it-IT" w:eastAsia="it-IT"/>
              </w:rPr>
              <w:t xml:space="preserve"> </w:t>
            </w:r>
            <w:proofErr w:type="spellStart"/>
            <w:r w:rsidRPr="000A56B0">
              <w:rPr>
                <w:rFonts w:eastAsiaTheme="minorEastAsia"/>
                <w:color w:val="FFFFFF"/>
                <w:sz w:val="16"/>
                <w:szCs w:val="16"/>
                <w:lang w:val="it-IT" w:eastAsia="it-IT"/>
              </w:rPr>
              <w:t>options</w:t>
            </w:r>
            <w:proofErr w:type="spellEnd"/>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A56B0" w:rsidRPr="000A56B0" w:rsidRDefault="000A56B0" w:rsidP="000A56B0">
            <w:pPr>
              <w:autoSpaceDE w:val="0"/>
              <w:autoSpaceDN w:val="0"/>
              <w:adjustRightInd w:val="0"/>
              <w:spacing w:line="288" w:lineRule="auto"/>
              <w:textAlignment w:val="center"/>
              <w:rPr>
                <w:rFonts w:eastAsiaTheme="minorEastAsia"/>
                <w:b/>
                <w:bCs/>
                <w:color w:val="000000"/>
                <w:sz w:val="16"/>
                <w:szCs w:val="16"/>
                <w:lang w:val="it-IT" w:eastAsia="it-IT"/>
              </w:rPr>
            </w:pPr>
            <w:r w:rsidRPr="000A56B0">
              <w:rPr>
                <w:rFonts w:eastAsiaTheme="minorEastAsia"/>
                <w:b/>
                <w:bCs/>
                <w:color w:val="000000"/>
                <w:sz w:val="16"/>
                <w:szCs w:val="16"/>
                <w:lang w:val="it-IT" w:eastAsia="it-IT"/>
              </w:rPr>
              <w:t xml:space="preserve">Camera </w:t>
            </w:r>
            <w:proofErr w:type="spellStart"/>
            <w:r w:rsidRPr="000A56B0">
              <w:rPr>
                <w:rFonts w:eastAsiaTheme="minorEastAsia"/>
                <w:b/>
                <w:bCs/>
                <w:color w:val="000000"/>
                <w:sz w:val="16"/>
                <w:szCs w:val="16"/>
                <w:lang w:val="it-IT" w:eastAsia="it-IT"/>
              </w:rPr>
              <w:t>resolution</w:t>
            </w:r>
            <w:proofErr w:type="spellEnd"/>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A56B0" w:rsidRPr="000A56B0" w:rsidRDefault="000A56B0" w:rsidP="000A56B0">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0A56B0">
              <w:rPr>
                <w:rFonts w:eastAsiaTheme="minorEastAsia"/>
                <w:b/>
                <w:bCs/>
                <w:color w:val="000000"/>
                <w:sz w:val="16"/>
                <w:szCs w:val="16"/>
                <w:lang w:val="it-IT" w:eastAsia="it-IT"/>
              </w:rPr>
              <w:t>Focal</w:t>
            </w:r>
            <w:proofErr w:type="spellEnd"/>
            <w:r w:rsidRPr="000A56B0">
              <w:rPr>
                <w:rFonts w:eastAsiaTheme="minorEastAsia"/>
                <w:b/>
                <w:bCs/>
                <w:color w:val="000000"/>
                <w:sz w:val="16"/>
                <w:szCs w:val="16"/>
                <w:lang w:val="it-IT" w:eastAsia="it-IT"/>
              </w:rPr>
              <w:t xml:space="preserve"> </w:t>
            </w:r>
            <w:proofErr w:type="spellStart"/>
            <w:r w:rsidRPr="000A56B0">
              <w:rPr>
                <w:rFonts w:eastAsiaTheme="minorEastAsia"/>
                <w:b/>
                <w:bCs/>
                <w:color w:val="000000"/>
                <w:sz w:val="16"/>
                <w:szCs w:val="16"/>
                <w:lang w:val="it-IT" w:eastAsia="it-IT"/>
              </w:rPr>
              <w:t>length</w:t>
            </w:r>
            <w:proofErr w:type="spellEnd"/>
          </w:p>
        </w:tc>
        <w:tc>
          <w:tcPr>
            <w:tcW w:w="26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A56B0" w:rsidRPr="000A56B0" w:rsidRDefault="000A56B0" w:rsidP="000A56B0">
            <w:pPr>
              <w:autoSpaceDE w:val="0"/>
              <w:autoSpaceDN w:val="0"/>
              <w:adjustRightInd w:val="0"/>
              <w:spacing w:line="288" w:lineRule="auto"/>
              <w:textAlignment w:val="center"/>
              <w:rPr>
                <w:rFonts w:eastAsiaTheme="minorEastAsia"/>
                <w:b/>
                <w:bCs/>
                <w:color w:val="000000"/>
                <w:sz w:val="16"/>
                <w:szCs w:val="16"/>
                <w:lang w:val="it-IT" w:eastAsia="it-IT"/>
              </w:rPr>
            </w:pPr>
            <w:r w:rsidRPr="000A56B0">
              <w:rPr>
                <w:rFonts w:eastAsiaTheme="minorEastAsia"/>
                <w:b/>
                <w:bCs/>
                <w:color w:val="000000"/>
                <w:sz w:val="16"/>
                <w:szCs w:val="16"/>
                <w:lang w:val="it-IT" w:eastAsia="it-IT"/>
              </w:rPr>
              <w:t>25/30Hz</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NTC2K1</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3</w:t>
            </w:r>
            <w:r w:rsidRPr="000A56B0">
              <w:rPr>
                <w:rFonts w:eastAsiaTheme="minorEastAsia"/>
                <w:color w:val="000000"/>
                <w:w w:val="90"/>
                <w:sz w:val="16"/>
                <w:szCs w:val="16"/>
                <w:lang w:val="it-IT" w:eastAsia="it-IT"/>
              </w:rPr>
              <w:tab/>
              <w:t>336X256</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09</w:t>
            </w:r>
            <w:r w:rsidRPr="000A56B0">
              <w:rPr>
                <w:rFonts w:eastAsiaTheme="minorEastAsia"/>
                <w:color w:val="000000"/>
                <w:w w:val="90"/>
                <w:sz w:val="16"/>
                <w:szCs w:val="16"/>
                <w:lang w:val="it-IT" w:eastAsia="it-IT"/>
              </w:rPr>
              <w:tab/>
              <w:t>9mm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H</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6</w:t>
            </w:r>
            <w:r w:rsidRPr="000A56B0">
              <w:rPr>
                <w:rFonts w:eastAsiaTheme="minorEastAsia"/>
                <w:color w:val="000000"/>
                <w:w w:val="90"/>
                <w:sz w:val="16"/>
                <w:szCs w:val="16"/>
                <w:lang w:val="it-IT" w:eastAsia="it-IT"/>
              </w:rPr>
              <w:tab/>
              <w:t>640X512</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13</w:t>
            </w:r>
            <w:r w:rsidRPr="000A56B0">
              <w:rPr>
                <w:rFonts w:eastAsiaTheme="minorEastAsia"/>
                <w:color w:val="000000"/>
                <w:w w:val="90"/>
                <w:sz w:val="16"/>
                <w:szCs w:val="16"/>
                <w:lang w:val="it-IT" w:eastAsia="it-IT"/>
              </w:rPr>
              <w:tab/>
              <w:t>13mm (0.5in)</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19</w:t>
            </w:r>
            <w:r w:rsidRPr="000A56B0">
              <w:rPr>
                <w:rFonts w:eastAsiaTheme="minorEastAsia"/>
                <w:color w:val="000000"/>
                <w:w w:val="90"/>
                <w:sz w:val="16"/>
                <w:szCs w:val="16"/>
                <w:lang w:val="it-IT" w:eastAsia="it-IT"/>
              </w:rPr>
              <w:tab/>
              <w:t>19mm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25</w:t>
            </w:r>
            <w:r w:rsidRPr="000A56B0">
              <w:rPr>
                <w:rFonts w:eastAsiaTheme="minorEastAsia"/>
                <w:color w:val="000000"/>
                <w:w w:val="90"/>
                <w:sz w:val="16"/>
                <w:szCs w:val="16"/>
                <w:lang w:val="it-IT" w:eastAsia="it-IT"/>
              </w:rPr>
              <w:tab/>
              <w:t>25mm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35</w:t>
            </w:r>
            <w:r w:rsidRPr="000A56B0">
              <w:rPr>
                <w:rFonts w:eastAsiaTheme="minorEastAsia"/>
                <w:color w:val="000000"/>
                <w:w w:val="90"/>
                <w:sz w:val="16"/>
                <w:szCs w:val="16"/>
                <w:lang w:val="it-IT" w:eastAsia="it-IT"/>
              </w:rPr>
              <w:tab/>
              <w:t>35mm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50</w:t>
            </w:r>
            <w:r w:rsidRPr="000A56B0">
              <w:rPr>
                <w:rFonts w:eastAsiaTheme="minorEastAsia"/>
                <w:color w:val="000000"/>
                <w:w w:val="90"/>
                <w:sz w:val="16"/>
                <w:szCs w:val="16"/>
                <w:lang w:val="it-IT" w:eastAsia="it-IT"/>
              </w:rPr>
              <w:tab/>
              <w:t>50mm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r w:rsidR="000A56B0" w:rsidRPr="000A56B0">
        <w:tblPrEx>
          <w:tblCellMar>
            <w:top w:w="0" w:type="dxa"/>
            <w:left w:w="0" w:type="dxa"/>
            <w:bottom w:w="0" w:type="dxa"/>
            <w:right w:w="0" w:type="dxa"/>
          </w:tblCellMar>
        </w:tblPrEx>
        <w:trPr>
          <w:trHeight w:val="226"/>
        </w:trPr>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A56B0">
              <w:rPr>
                <w:rFonts w:eastAsiaTheme="minorEastAsia"/>
                <w:b/>
                <w:bCs/>
                <w:color w:val="000000"/>
                <w:w w:val="90"/>
                <w:sz w:val="16"/>
                <w:szCs w:val="16"/>
                <w:lang w:val="it-IT" w:eastAsia="it-IT"/>
              </w:rPr>
              <w:t>60</w:t>
            </w:r>
            <w:r w:rsidRPr="000A56B0">
              <w:rPr>
                <w:rFonts w:eastAsiaTheme="minorEastAsia"/>
                <w:color w:val="000000"/>
                <w:w w:val="90"/>
                <w:sz w:val="16"/>
                <w:szCs w:val="16"/>
                <w:lang w:val="it-IT" w:eastAsia="it-IT"/>
              </w:rPr>
              <w:tab/>
              <w:t>60mm</w:t>
            </w:r>
          </w:p>
        </w:tc>
        <w:tc>
          <w:tcPr>
            <w:tcW w:w="2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A56B0">
              <w:rPr>
                <w:rFonts w:ascii="Myriad Pro" w:eastAsiaTheme="minorEastAsia" w:hAnsi="Myriad Pro" w:cs="Myriad Pro"/>
                <w:b/>
                <w:bCs/>
                <w:color w:val="000000"/>
                <w:lang w:val="it-IT" w:eastAsia="it-IT"/>
              </w:rPr>
              <w:t xml:space="preserve"> </w:t>
            </w:r>
          </w:p>
        </w:tc>
      </w:tr>
    </w:tbl>
    <w:p w:rsidR="000A56B0" w:rsidRPr="000A56B0" w:rsidRDefault="000A56B0" w:rsidP="000A56B0">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AE2EE7" w:rsidRPr="000A56B0" w:rsidRDefault="00AE2EE7" w:rsidP="000A56B0">
      <w:pPr>
        <w:rPr>
          <w:rFonts w:eastAsiaTheme="minorEastAsia"/>
          <w:szCs w:val="18"/>
        </w:rPr>
      </w:pPr>
    </w:p>
    <w:sectPr w:rsidR="00AE2EE7" w:rsidRPr="000A56B0"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C0" w:rsidRDefault="00E817C0" w:rsidP="00716535">
      <w:r>
        <w:separator/>
      </w:r>
    </w:p>
  </w:endnote>
  <w:endnote w:type="continuationSeparator" w:id="0">
    <w:p w:rsidR="00E817C0" w:rsidRDefault="00E817C0"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C0" w:rsidRDefault="00E817C0" w:rsidP="00773C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817C0" w:rsidRDefault="00E817C0"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C0" w:rsidRPr="00CD32A7" w:rsidRDefault="00E817C0" w:rsidP="00F51A47">
    <w:pPr>
      <w:pStyle w:val="Pidipagina"/>
      <w:tabs>
        <w:tab w:val="clear" w:pos="9638"/>
        <w:tab w:val="left" w:pos="5046"/>
        <w:tab w:val="left" w:pos="9639"/>
        <w:tab w:val="left" w:pos="10206"/>
        <w:tab w:val="right" w:pos="10716"/>
        <w:tab w:val="left" w:pos="10773"/>
      </w:tabs>
      <w:jc w:val="both"/>
      <w:rPr>
        <w:sz w:val="12"/>
        <w:szCs w:val="12"/>
      </w:rPr>
    </w:pPr>
  </w:p>
  <w:p w:rsidR="00E817C0" w:rsidRPr="00F51A47" w:rsidRDefault="00E817C0" w:rsidP="00F51A47">
    <w:pPr>
      <w:pStyle w:val="Pidipagina"/>
      <w:tabs>
        <w:tab w:val="clear" w:pos="4819"/>
        <w:tab w:val="clear" w:pos="9638"/>
        <w:tab w:val="right" w:pos="10716"/>
      </w:tabs>
      <w:jc w:val="both"/>
      <w:rPr>
        <w:sz w:val="16"/>
        <w:szCs w:val="16"/>
      </w:rPr>
    </w:pPr>
    <w:r>
      <w:rPr>
        <w:sz w:val="16"/>
        <w:szCs w:val="16"/>
      </w:rPr>
      <w:t>NTC</w:t>
    </w:r>
    <w:r w:rsidRPr="00051442">
      <w:rPr>
        <w:sz w:val="16"/>
        <w:szCs w:val="16"/>
      </w:rPr>
      <w:t>_AeE_SPECS_EN_2016_0</w:t>
    </w:r>
    <w:r>
      <w:rPr>
        <w:sz w:val="16"/>
        <w:szCs w:val="16"/>
      </w:rPr>
      <w:t>5</w:t>
    </w:r>
    <w:r w:rsidRPr="00051442">
      <w:rPr>
        <w:sz w:val="16"/>
        <w:szCs w:val="16"/>
      </w:rPr>
      <w:t>_</w:t>
    </w:r>
    <w:r>
      <w:rPr>
        <w:sz w:val="16"/>
        <w:szCs w:val="16"/>
      </w:rPr>
      <w:t>10</w:t>
    </w:r>
    <w:r>
      <w:rPr>
        <w:sz w:val="16"/>
        <w:szCs w:val="16"/>
      </w:rPr>
      <w:tab/>
    </w:r>
    <w:r w:rsidRPr="00A36DDC">
      <w:rPr>
        <w:sz w:val="16"/>
        <w:szCs w:val="16"/>
      </w:rPr>
      <w:t xml:space="preserve">Page </w:t>
    </w:r>
    <w:r w:rsidRPr="00A36DDC">
      <w:rPr>
        <w:sz w:val="16"/>
        <w:szCs w:val="16"/>
      </w:rPr>
      <w:fldChar w:fldCharType="begin"/>
    </w:r>
    <w:r w:rsidRPr="00A36DDC">
      <w:rPr>
        <w:sz w:val="16"/>
        <w:szCs w:val="16"/>
      </w:rPr>
      <w:instrText xml:space="preserve"> PAGE </w:instrText>
    </w:r>
    <w:r w:rsidRPr="00A36DDC">
      <w:rPr>
        <w:sz w:val="16"/>
        <w:szCs w:val="16"/>
      </w:rPr>
      <w:fldChar w:fldCharType="separate"/>
    </w:r>
    <w:r w:rsidR="000A56B0">
      <w:rPr>
        <w:noProof/>
        <w:sz w:val="16"/>
        <w:szCs w:val="16"/>
      </w:rPr>
      <w:t>1</w:t>
    </w:r>
    <w:r w:rsidRPr="00A36DDC">
      <w:rPr>
        <w:sz w:val="16"/>
        <w:szCs w:val="16"/>
      </w:rPr>
      <w:fldChar w:fldCharType="end"/>
    </w:r>
    <w:r w:rsidRPr="00A36DDC">
      <w:rPr>
        <w:sz w:val="16"/>
        <w:szCs w:val="16"/>
      </w:rPr>
      <w:t xml:space="preserve"> of </w:t>
    </w:r>
    <w:r w:rsidRPr="00A36DDC">
      <w:rPr>
        <w:sz w:val="16"/>
        <w:szCs w:val="16"/>
      </w:rPr>
      <w:fldChar w:fldCharType="begin"/>
    </w:r>
    <w:r w:rsidRPr="00A36DDC">
      <w:rPr>
        <w:sz w:val="16"/>
        <w:szCs w:val="16"/>
      </w:rPr>
      <w:instrText xml:space="preserve"> NUMPAGES </w:instrText>
    </w:r>
    <w:r w:rsidRPr="00A36DDC">
      <w:rPr>
        <w:sz w:val="16"/>
        <w:szCs w:val="16"/>
      </w:rPr>
      <w:fldChar w:fldCharType="separate"/>
    </w:r>
    <w:r w:rsidR="000A56B0">
      <w:rPr>
        <w:noProof/>
        <w:sz w:val="16"/>
        <w:szCs w:val="16"/>
      </w:rPr>
      <w:t>3</w:t>
    </w:r>
    <w:r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C0" w:rsidRDefault="00E817C0" w:rsidP="00716535">
      <w:r>
        <w:separator/>
      </w:r>
    </w:p>
  </w:footnote>
  <w:footnote w:type="continuationSeparator" w:id="0">
    <w:p w:rsidR="00E817C0" w:rsidRDefault="00E817C0"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C0" w:rsidRPr="009478B3" w:rsidRDefault="00E817C0" w:rsidP="00D82BAB">
    <w:pPr>
      <w:pStyle w:val="SottotitoloInfoGeneraligruppo"/>
      <w:jc w:val="left"/>
      <w:rPr>
        <w:rFonts w:ascii="Times New Roman" w:hAnsi="Times New Roman" w:cs="Times New Roman"/>
        <w:b w:val="0"/>
        <w:lang w:val="en-US"/>
      </w:rPr>
    </w:pPr>
    <w:r w:rsidRPr="00051442">
      <w:rPr>
        <w:rFonts w:ascii="Times New Roman" w:hAnsi="Times New Roman" w:cs="Times New Roman"/>
        <w:b w:val="0"/>
        <w:lang w:val="en-US"/>
      </w:rPr>
      <w:t xml:space="preserve">NTC </w:t>
    </w:r>
    <w:r w:rsidRPr="009478B3">
      <w:rPr>
        <w:rFonts w:ascii="Times New Roman" w:hAnsi="Times New Roman" w:cs="Times New Roman"/>
        <w:b w:val="0"/>
        <w:lang w:val="en-US"/>
      </w:rPr>
      <w:t xml:space="preserve">– </w:t>
    </w:r>
    <w:r w:rsidRPr="00051442">
      <w:rPr>
        <w:rFonts w:ascii="Times New Roman" w:hAnsi="Times New Roman" w:cs="Times New Roman"/>
        <w:b w:val="0"/>
        <w:lang w:val="en-US"/>
      </w:rPr>
      <w:t>Stainless steel thermal camera</w:t>
    </w:r>
  </w:p>
  <w:p w:rsidR="00E817C0" w:rsidRPr="009478B3" w:rsidRDefault="00E817C0" w:rsidP="00D82BAB">
    <w:pPr>
      <w:pStyle w:val="SottotitoloInfoGeneraligruppo"/>
      <w:tabs>
        <w:tab w:val="left" w:pos="8355"/>
      </w:tabs>
      <w:jc w:val="left"/>
      <w:rPr>
        <w:rFonts w:ascii="Times New Roman" w:hAnsi="Times New Roman" w:cs="Times New Roman"/>
        <w:b w:val="0"/>
        <w:lang w:val="en-US"/>
      </w:rPr>
    </w:pPr>
  </w:p>
  <w:p w:rsidR="00E817C0" w:rsidRPr="009478B3" w:rsidRDefault="00E817C0" w:rsidP="00C52A2A">
    <w:pPr>
      <w:pStyle w:val="Intestazione"/>
      <w:pBdr>
        <w:bottom w:val="single" w:sz="12" w:space="1" w:color="auto"/>
      </w:pBdr>
      <w:jc w:val="center"/>
      <w:rPr>
        <w:sz w:val="10"/>
        <w:szCs w:val="10"/>
      </w:rPr>
    </w:pPr>
  </w:p>
  <w:p w:rsidR="00E817C0" w:rsidRPr="009478B3" w:rsidRDefault="00E817C0"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
  <w:rsids>
    <w:rsidRoot w:val="00AF4E42"/>
    <w:rsid w:val="00021909"/>
    <w:rsid w:val="00023EE7"/>
    <w:rsid w:val="00047A2F"/>
    <w:rsid w:val="00051442"/>
    <w:rsid w:val="000571F0"/>
    <w:rsid w:val="00061713"/>
    <w:rsid w:val="000637FE"/>
    <w:rsid w:val="00074812"/>
    <w:rsid w:val="00080237"/>
    <w:rsid w:val="00091191"/>
    <w:rsid w:val="00096200"/>
    <w:rsid w:val="000A29A4"/>
    <w:rsid w:val="000A56B0"/>
    <w:rsid w:val="000A68AC"/>
    <w:rsid w:val="000C009D"/>
    <w:rsid w:val="000E0859"/>
    <w:rsid w:val="000F2F78"/>
    <w:rsid w:val="000F4DBB"/>
    <w:rsid w:val="0010328B"/>
    <w:rsid w:val="00131B27"/>
    <w:rsid w:val="00146AA6"/>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E06B7"/>
    <w:rsid w:val="003E197D"/>
    <w:rsid w:val="003E5244"/>
    <w:rsid w:val="004062E0"/>
    <w:rsid w:val="0042172F"/>
    <w:rsid w:val="00462A95"/>
    <w:rsid w:val="0048718F"/>
    <w:rsid w:val="004C2623"/>
    <w:rsid w:val="004C4B08"/>
    <w:rsid w:val="004D08A0"/>
    <w:rsid w:val="004D2B8D"/>
    <w:rsid w:val="004D6641"/>
    <w:rsid w:val="004E4EFB"/>
    <w:rsid w:val="0052218B"/>
    <w:rsid w:val="005514EB"/>
    <w:rsid w:val="00572C6A"/>
    <w:rsid w:val="00593FF5"/>
    <w:rsid w:val="005A058F"/>
    <w:rsid w:val="005A49ED"/>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92E42"/>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54EA"/>
    <w:rsid w:val="00B30B8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817C0"/>
    <w:rsid w:val="00E97239"/>
    <w:rsid w:val="00F00332"/>
    <w:rsid w:val="00F0107B"/>
    <w:rsid w:val="00F06554"/>
    <w:rsid w:val="00F07FE2"/>
    <w:rsid w:val="00F15FDC"/>
    <w:rsid w:val="00F218A3"/>
    <w:rsid w:val="00F22465"/>
    <w:rsid w:val="00F31692"/>
    <w:rsid w:val="00F3339B"/>
    <w:rsid w:val="00F453E6"/>
    <w:rsid w:val="00F51914"/>
    <w:rsid w:val="00F51A47"/>
    <w:rsid w:val="00F722E7"/>
    <w:rsid w:val="00F74E6F"/>
    <w:rsid w:val="00F81341"/>
    <w:rsid w:val="00F97369"/>
    <w:rsid w:val="00FA4B6F"/>
    <w:rsid w:val="00FE4408"/>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NoteDatiTecnicigruppoTestogruppo">
    <w:name w:val="Note (Dati_Tecnici_gruppo:Testo_gruppo)"/>
    <w:basedOn w:val="Nessunostileparagrafo"/>
    <w:uiPriority w:val="99"/>
    <w:rsid w:val="00051442"/>
  </w:style>
  <w:style w:type="character" w:customStyle="1" w:styleId="Grassetto">
    <w:name w:val="Grassetto"/>
    <w:uiPriority w:val="99"/>
    <w:rsid w:val="000A56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A610B-B999-4C51-BB08-B1907472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540</Words>
  <Characters>3080</Characters>
  <Application>Microsoft Office Word</Application>
  <DocSecurity>0</DocSecurity>
  <Lines>25</Lines>
  <Paragraphs>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3613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5</cp:revision>
  <cp:lastPrinted>2015-07-07T09:10:00Z</cp:lastPrinted>
  <dcterms:created xsi:type="dcterms:W3CDTF">2016-05-10T11:42:00Z</dcterms:created>
  <dcterms:modified xsi:type="dcterms:W3CDTF">2016-05-10T14:12:00Z</dcterms:modified>
</cp:coreProperties>
</file>